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60286" w14:textId="77777777" w:rsidR="005B0678" w:rsidRPr="005B0678" w:rsidRDefault="005B0678" w:rsidP="005B067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B0678">
        <w:rPr>
          <w:rFonts w:ascii="Arial" w:hAnsi="Arial" w:cs="Arial"/>
          <w:b/>
          <w:bCs/>
          <w:sz w:val="40"/>
          <w:szCs w:val="40"/>
        </w:rPr>
        <w:t xml:space="preserve">ZÁPIS </w:t>
      </w:r>
    </w:p>
    <w:p w14:paraId="53494F78" w14:textId="1E7F01C0" w:rsidR="005B0678" w:rsidRPr="005B0678" w:rsidRDefault="005B0678" w:rsidP="005B0678">
      <w:pPr>
        <w:jc w:val="center"/>
        <w:rPr>
          <w:rFonts w:ascii="Arial" w:hAnsi="Arial" w:cs="Arial"/>
          <w:sz w:val="24"/>
          <w:szCs w:val="24"/>
        </w:rPr>
      </w:pPr>
      <w:r w:rsidRPr="005B0678">
        <w:rPr>
          <w:rFonts w:ascii="Arial" w:hAnsi="Arial" w:cs="Arial"/>
          <w:sz w:val="28"/>
          <w:szCs w:val="28"/>
        </w:rPr>
        <w:t xml:space="preserve">ZE SCHŮZE </w:t>
      </w:r>
      <w:r w:rsidR="005D1CCF">
        <w:rPr>
          <w:rFonts w:ascii="Arial" w:hAnsi="Arial" w:cs="Arial"/>
          <w:sz w:val="28"/>
          <w:szCs w:val="28"/>
        </w:rPr>
        <w:t>FINANČNÍHO</w:t>
      </w:r>
      <w:r w:rsidRPr="005B0678">
        <w:rPr>
          <w:rFonts w:ascii="Arial" w:hAnsi="Arial" w:cs="Arial"/>
          <w:sz w:val="28"/>
          <w:szCs w:val="28"/>
        </w:rPr>
        <w:t xml:space="preserve"> VÝBORU OBCE PROVODOV – ŠONOV</w:t>
      </w:r>
    </w:p>
    <w:p w14:paraId="369FFDC7" w14:textId="2C5FCD3B" w:rsidR="005B0678" w:rsidRPr="005B0678" w:rsidRDefault="005B0678" w:rsidP="005B0678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 w:rsidRPr="005B0678">
        <w:rPr>
          <w:rFonts w:ascii="Arial" w:hAnsi="Arial" w:cs="Arial"/>
        </w:rPr>
        <w:t xml:space="preserve">KONANÉ DNE </w:t>
      </w:r>
      <w:proofErr w:type="gramStart"/>
      <w:r w:rsidR="00490011">
        <w:rPr>
          <w:rFonts w:ascii="Arial" w:hAnsi="Arial" w:cs="Arial"/>
        </w:rPr>
        <w:t>29</w:t>
      </w:r>
      <w:r w:rsidRPr="005B0678">
        <w:rPr>
          <w:rFonts w:ascii="Arial" w:hAnsi="Arial" w:cs="Arial"/>
        </w:rPr>
        <w:t>.</w:t>
      </w:r>
      <w:r w:rsidR="00490011">
        <w:rPr>
          <w:rFonts w:ascii="Arial" w:hAnsi="Arial" w:cs="Arial"/>
        </w:rPr>
        <w:t>11</w:t>
      </w:r>
      <w:r w:rsidRPr="005B0678">
        <w:rPr>
          <w:rFonts w:ascii="Arial" w:hAnsi="Arial" w:cs="Arial"/>
        </w:rPr>
        <w:t>.20</w:t>
      </w:r>
      <w:r w:rsidR="00DA3C06">
        <w:rPr>
          <w:rFonts w:ascii="Arial" w:hAnsi="Arial" w:cs="Arial"/>
        </w:rPr>
        <w:t>2</w:t>
      </w:r>
      <w:r w:rsidR="00AB3DAC">
        <w:rPr>
          <w:rFonts w:ascii="Arial" w:hAnsi="Arial" w:cs="Arial"/>
        </w:rPr>
        <w:t>2</w:t>
      </w:r>
      <w:proofErr w:type="gramEnd"/>
      <w:r w:rsidRPr="005B0678">
        <w:rPr>
          <w:rFonts w:ascii="Arial" w:hAnsi="Arial" w:cs="Arial"/>
        </w:rPr>
        <w:t xml:space="preserve"> V ZASEDACÍ MÍSTNOSTI OBECNÍHO ÚŘADU</w:t>
      </w:r>
    </w:p>
    <w:p w14:paraId="20C15145" w14:textId="43199902" w:rsidR="005B0678" w:rsidRDefault="005B0678" w:rsidP="00175EB8">
      <w:pPr>
        <w:jc w:val="both"/>
        <w:rPr>
          <w:rFonts w:ascii="Arial" w:hAnsi="Arial" w:cs="Arial"/>
        </w:rPr>
      </w:pPr>
      <w:r w:rsidRPr="005B0678">
        <w:rPr>
          <w:rFonts w:ascii="Arial" w:hAnsi="Arial" w:cs="Arial"/>
        </w:rPr>
        <w:t xml:space="preserve">ÚČAST: </w:t>
      </w:r>
      <w:r w:rsidR="000B5CBA">
        <w:rPr>
          <w:rFonts w:ascii="Arial" w:hAnsi="Arial" w:cs="Arial"/>
        </w:rPr>
        <w:t xml:space="preserve">pí. </w:t>
      </w:r>
      <w:proofErr w:type="spellStart"/>
      <w:r w:rsidR="000B5CBA">
        <w:rPr>
          <w:rFonts w:ascii="Arial" w:hAnsi="Arial" w:cs="Arial"/>
        </w:rPr>
        <w:t>Nyklíčková</w:t>
      </w:r>
      <w:proofErr w:type="spellEnd"/>
      <w:r w:rsidR="000B5CBA">
        <w:rPr>
          <w:rFonts w:ascii="Arial" w:hAnsi="Arial" w:cs="Arial"/>
        </w:rPr>
        <w:t xml:space="preserve">, </w:t>
      </w:r>
      <w:r w:rsidR="005D1CCF">
        <w:rPr>
          <w:rFonts w:ascii="Arial" w:hAnsi="Arial" w:cs="Arial"/>
        </w:rPr>
        <w:t>pí. Knettig</w:t>
      </w:r>
      <w:r w:rsidR="00490011">
        <w:rPr>
          <w:rFonts w:ascii="Arial" w:hAnsi="Arial" w:cs="Arial"/>
        </w:rPr>
        <w:t xml:space="preserve">, p. </w:t>
      </w:r>
      <w:proofErr w:type="spellStart"/>
      <w:r w:rsidR="00490011">
        <w:rPr>
          <w:rFonts w:ascii="Arial" w:hAnsi="Arial" w:cs="Arial"/>
        </w:rPr>
        <w:t>Hejčlová</w:t>
      </w:r>
      <w:proofErr w:type="spellEnd"/>
      <w:r w:rsidR="00490011">
        <w:rPr>
          <w:rFonts w:ascii="Arial" w:hAnsi="Arial" w:cs="Arial"/>
        </w:rPr>
        <w:t>, p. Borůvka, p. Vaněk</w:t>
      </w:r>
    </w:p>
    <w:p w14:paraId="53A8CC62" w14:textId="186CE22F" w:rsidR="005D1CCF" w:rsidRPr="005B0678" w:rsidRDefault="00490011" w:rsidP="00175E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OMLUVEN:</w:t>
      </w:r>
    </w:p>
    <w:p w14:paraId="0AED431B" w14:textId="17AE1B23" w:rsidR="005B0678" w:rsidRPr="005B0678" w:rsidRDefault="005B0678" w:rsidP="005B0678">
      <w:pPr>
        <w:rPr>
          <w:rFonts w:ascii="Arial" w:hAnsi="Arial" w:cs="Arial"/>
        </w:rPr>
      </w:pPr>
      <w:r w:rsidRPr="005B0678">
        <w:rPr>
          <w:rFonts w:ascii="Arial" w:hAnsi="Arial" w:cs="Arial"/>
        </w:rPr>
        <w:t>ZAHÁJENÍ: 1</w:t>
      </w:r>
      <w:r w:rsidR="00AB3DAC">
        <w:rPr>
          <w:rFonts w:ascii="Arial" w:hAnsi="Arial" w:cs="Arial"/>
        </w:rPr>
        <w:t>8</w:t>
      </w:r>
      <w:r w:rsidR="00490011">
        <w:rPr>
          <w:rFonts w:ascii="Arial" w:hAnsi="Arial" w:cs="Arial"/>
        </w:rPr>
        <w:t>.3</w:t>
      </w:r>
      <w:r w:rsidRPr="005B0678">
        <w:rPr>
          <w:rFonts w:ascii="Arial" w:hAnsi="Arial" w:cs="Arial"/>
        </w:rPr>
        <w:t>0 hod., UKONČENÍ: 1</w:t>
      </w:r>
      <w:r w:rsidR="00490011">
        <w:rPr>
          <w:rFonts w:ascii="Arial" w:hAnsi="Arial" w:cs="Arial"/>
        </w:rPr>
        <w:t>9</w:t>
      </w:r>
      <w:r w:rsidRPr="005B0678">
        <w:rPr>
          <w:rFonts w:ascii="Arial" w:hAnsi="Arial" w:cs="Arial"/>
        </w:rPr>
        <w:t>.</w:t>
      </w:r>
      <w:r w:rsidR="005A7EC6">
        <w:rPr>
          <w:rFonts w:ascii="Arial" w:hAnsi="Arial" w:cs="Arial"/>
        </w:rPr>
        <w:t>4</w:t>
      </w:r>
      <w:r w:rsidR="00490011">
        <w:rPr>
          <w:rFonts w:ascii="Arial" w:hAnsi="Arial" w:cs="Arial"/>
        </w:rPr>
        <w:t>5</w:t>
      </w:r>
      <w:r w:rsidRPr="005B0678">
        <w:rPr>
          <w:rFonts w:ascii="Arial" w:hAnsi="Arial" w:cs="Arial"/>
        </w:rPr>
        <w:t xml:space="preserve"> hod.</w:t>
      </w:r>
    </w:p>
    <w:p w14:paraId="2988D6CE" w14:textId="77777777" w:rsidR="005D1CCF" w:rsidRDefault="005D1CCF" w:rsidP="005B0678">
      <w:pPr>
        <w:rPr>
          <w:rFonts w:ascii="Arial" w:hAnsi="Arial" w:cs="Arial"/>
          <w:sz w:val="24"/>
          <w:szCs w:val="24"/>
        </w:rPr>
      </w:pPr>
    </w:p>
    <w:p w14:paraId="0BAAF874" w14:textId="09E4CC93" w:rsidR="005B0678" w:rsidRPr="00F83D2B" w:rsidRDefault="005B0678" w:rsidP="005B0678">
      <w:pPr>
        <w:rPr>
          <w:rFonts w:ascii="Arial" w:hAnsi="Arial" w:cs="Arial"/>
          <w:sz w:val="24"/>
          <w:szCs w:val="24"/>
        </w:rPr>
      </w:pPr>
      <w:r w:rsidRPr="00F83D2B">
        <w:rPr>
          <w:rFonts w:ascii="Arial" w:hAnsi="Arial" w:cs="Arial"/>
          <w:sz w:val="24"/>
          <w:szCs w:val="24"/>
        </w:rPr>
        <w:t>PROGRAM JEDNÁNÍ:</w:t>
      </w:r>
    </w:p>
    <w:p w14:paraId="0B646C17" w14:textId="6B1BC517" w:rsidR="002C11E7" w:rsidRDefault="00EB038D" w:rsidP="00EB038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Projednání výkazu pro hodnocení plnění rozpočtu obce Provodov – Šonov – k </w:t>
      </w:r>
      <w:proofErr w:type="gramStart"/>
      <w:r>
        <w:rPr>
          <w:rFonts w:ascii="Arial" w:hAnsi="Arial" w:cs="Arial"/>
          <w:b/>
          <w:sz w:val="24"/>
          <w:szCs w:val="24"/>
        </w:rPr>
        <w:t>31.10.2022</w:t>
      </w:r>
      <w:proofErr w:type="gramEnd"/>
    </w:p>
    <w:p w14:paraId="1014054B" w14:textId="6DE3E823" w:rsidR="00EB038D" w:rsidRDefault="00EB038D" w:rsidP="00EB038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Projednání návrhu – střednědobý výhled rozpočtu obce – 2024-2025</w:t>
      </w:r>
    </w:p>
    <w:p w14:paraId="46EF8591" w14:textId="562DAE25" w:rsidR="00EB038D" w:rsidRDefault="00EB038D" w:rsidP="00EB038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Projednání návrhu rozpočtu obce na rok 2023</w:t>
      </w:r>
    </w:p>
    <w:p w14:paraId="4352AFC3" w14:textId="6AB1A784" w:rsidR="00EB038D" w:rsidRDefault="00EB038D" w:rsidP="00EB038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Projednání plánu práce obce na rok 2022-2023 včetně rozpočtu</w:t>
      </w:r>
    </w:p>
    <w:p w14:paraId="2300A473" w14:textId="189AB2E7" w:rsidR="00EB038D" w:rsidRPr="00EB038D" w:rsidRDefault="00EB038D" w:rsidP="00EB038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Projednání zápisu z dílčího přezkoumání hospodaření obce</w:t>
      </w:r>
    </w:p>
    <w:p w14:paraId="4FE856FB" w14:textId="553E519B" w:rsidR="002C11E7" w:rsidRDefault="002C11E7" w:rsidP="002C11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01CDF45B" w14:textId="77777777" w:rsidR="00EB038D" w:rsidRDefault="00EB038D" w:rsidP="002C11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523EF85" w14:textId="77777777" w:rsidR="00EB038D" w:rsidRDefault="00EB038D" w:rsidP="002C11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F57B453" w14:textId="4A6FDD67" w:rsidR="0073220E" w:rsidRDefault="00DA3FFB" w:rsidP="002C11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Výbor</w:t>
      </w:r>
      <w:r w:rsidR="002C11E7" w:rsidRPr="002C11E7">
        <w:rPr>
          <w:rFonts w:ascii="Arial" w:eastAsia="Times New Roman" w:hAnsi="Arial" w:cs="Arial"/>
          <w:color w:val="000000"/>
          <w:lang w:eastAsia="cs-CZ"/>
        </w:rPr>
        <w:t xml:space="preserve"> projednal výše uvedené body na základě obdržených podkladů. </w:t>
      </w:r>
    </w:p>
    <w:p w14:paraId="74DE1719" w14:textId="77777777" w:rsidR="0073220E" w:rsidRPr="002C11E7" w:rsidRDefault="0073220E" w:rsidP="002C11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186793C" w14:textId="77777777" w:rsidR="006E466D" w:rsidRPr="00FB4F8F" w:rsidRDefault="006E466D" w:rsidP="005B06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14:paraId="576C5BD3" w14:textId="19A6A1E8" w:rsidR="005B0678" w:rsidRDefault="005B0678" w:rsidP="005B06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5B06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2) </w:t>
      </w:r>
      <w:r w:rsidR="005D1CC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Diskuze</w:t>
      </w:r>
    </w:p>
    <w:p w14:paraId="289DF356" w14:textId="0D53C730" w:rsidR="005D1CCF" w:rsidRDefault="005A7EC6" w:rsidP="0020080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podnět k jednání o stavbě </w:t>
      </w:r>
      <w:proofErr w:type="gramStart"/>
      <w:r>
        <w:rPr>
          <w:rFonts w:ascii="Arial" w:eastAsia="Times New Roman" w:hAnsi="Arial" w:cs="Arial"/>
          <w:color w:val="000000"/>
          <w:lang w:eastAsia="cs-CZ"/>
        </w:rPr>
        <w:t>požární  zbrojnice</w:t>
      </w:r>
      <w:proofErr w:type="gramEnd"/>
      <w:r>
        <w:rPr>
          <w:rFonts w:ascii="Arial" w:eastAsia="Times New Roman" w:hAnsi="Arial" w:cs="Arial"/>
          <w:color w:val="000000"/>
          <w:lang w:eastAsia="cs-CZ"/>
        </w:rPr>
        <w:t xml:space="preserve"> – důvody pro výstavbu, využití stávající zbrojnice v Šonově, zajištění dotace, doplatek obce </w:t>
      </w:r>
      <w:bookmarkStart w:id="0" w:name="_GoBack"/>
      <w:bookmarkEnd w:id="0"/>
    </w:p>
    <w:p w14:paraId="72CA9510" w14:textId="530FF0BB" w:rsidR="005A7EC6" w:rsidRPr="005D1CCF" w:rsidRDefault="005A7EC6" w:rsidP="0020080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- zajištění bezpečnosti dětí chodících ze zástavby ve Václavicích – vybudování chodníku, bezpečné stezky, vyčištění „staré cesty“</w:t>
      </w:r>
    </w:p>
    <w:p w14:paraId="13163547" w14:textId="77777777" w:rsidR="005D1CCF" w:rsidRDefault="005D1CCF" w:rsidP="005B06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4D90EC92" w14:textId="41846C5E" w:rsidR="00D953C5" w:rsidRPr="00FB4F8F" w:rsidRDefault="00D953C5" w:rsidP="007C4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4181F6A5" w14:textId="77777777" w:rsidR="005D1CCF" w:rsidRDefault="005D1CCF" w:rsidP="007340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7C4D878" w14:textId="77777777" w:rsidR="005D1CCF" w:rsidRDefault="005D1CCF" w:rsidP="007340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130684" w14:textId="4889872F" w:rsidR="005D1CCF" w:rsidRDefault="005B0678" w:rsidP="005D1CCF">
      <w:pPr>
        <w:rPr>
          <w:rFonts w:ascii="Arial" w:hAnsi="Arial" w:cs="Arial"/>
        </w:rPr>
      </w:pPr>
      <w:r w:rsidRPr="005D51BB">
        <w:rPr>
          <w:rFonts w:ascii="Arial" w:hAnsi="Arial" w:cs="Arial"/>
        </w:rPr>
        <w:t>Zápis vyhotov</w:t>
      </w:r>
      <w:r w:rsidR="005D1CCF">
        <w:rPr>
          <w:rFonts w:ascii="Arial" w:hAnsi="Arial" w:cs="Arial"/>
        </w:rPr>
        <w:t>en</w:t>
      </w:r>
      <w:r w:rsidRPr="005D51BB">
        <w:rPr>
          <w:rFonts w:ascii="Arial" w:hAnsi="Arial" w:cs="Arial"/>
        </w:rPr>
        <w:t xml:space="preserve"> dne</w:t>
      </w:r>
      <w:r w:rsidR="005D1CCF">
        <w:rPr>
          <w:rFonts w:ascii="Arial" w:hAnsi="Arial" w:cs="Arial"/>
        </w:rPr>
        <w:t>:</w:t>
      </w:r>
      <w:r w:rsidR="002C11E7">
        <w:rPr>
          <w:rFonts w:ascii="Arial" w:hAnsi="Arial" w:cs="Arial"/>
        </w:rPr>
        <w:t xml:space="preserve"> </w:t>
      </w:r>
      <w:proofErr w:type="gramStart"/>
      <w:r w:rsidR="00490011">
        <w:rPr>
          <w:rFonts w:ascii="Arial" w:hAnsi="Arial" w:cs="Arial"/>
        </w:rPr>
        <w:t>29</w:t>
      </w:r>
      <w:r w:rsidRPr="005D51BB">
        <w:rPr>
          <w:rFonts w:ascii="Arial" w:hAnsi="Arial" w:cs="Arial"/>
        </w:rPr>
        <w:t>.</w:t>
      </w:r>
      <w:r w:rsidR="00490011">
        <w:rPr>
          <w:rFonts w:ascii="Arial" w:hAnsi="Arial" w:cs="Arial"/>
        </w:rPr>
        <w:t>11</w:t>
      </w:r>
      <w:r w:rsidRPr="005D51BB">
        <w:rPr>
          <w:rFonts w:ascii="Arial" w:hAnsi="Arial" w:cs="Arial"/>
        </w:rPr>
        <w:t>.20</w:t>
      </w:r>
      <w:r w:rsidR="006E466D">
        <w:rPr>
          <w:rFonts w:ascii="Arial" w:hAnsi="Arial" w:cs="Arial"/>
        </w:rPr>
        <w:t>2</w:t>
      </w:r>
      <w:r w:rsidR="00490011">
        <w:rPr>
          <w:rFonts w:ascii="Arial" w:hAnsi="Arial" w:cs="Arial"/>
        </w:rPr>
        <w:t>2</w:t>
      </w:r>
      <w:proofErr w:type="gramEnd"/>
    </w:p>
    <w:p w14:paraId="74B9D95C" w14:textId="5FAFC8FA" w:rsidR="005B0678" w:rsidRPr="005D51BB" w:rsidRDefault="005D1CCF" w:rsidP="005D1CCF">
      <w:pPr>
        <w:rPr>
          <w:rFonts w:ascii="Arial" w:hAnsi="Arial" w:cs="Arial"/>
        </w:rPr>
      </w:pPr>
      <w:r>
        <w:rPr>
          <w:rFonts w:ascii="Arial" w:hAnsi="Arial" w:cs="Arial"/>
        </w:rPr>
        <w:t>Zápis vyhotovil</w:t>
      </w:r>
      <w:r w:rsidR="0049001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: </w:t>
      </w:r>
      <w:r w:rsidR="00490011">
        <w:rPr>
          <w:rFonts w:ascii="Arial" w:hAnsi="Arial" w:cs="Arial"/>
        </w:rPr>
        <w:t xml:space="preserve">Mgr. Vladislava Knettig – </w:t>
      </w:r>
      <w:proofErr w:type="gramStart"/>
      <w:r w:rsidR="00490011">
        <w:rPr>
          <w:rFonts w:ascii="Arial" w:hAnsi="Arial" w:cs="Arial"/>
        </w:rPr>
        <w:t xml:space="preserve">předsedkyně </w:t>
      </w:r>
      <w:r>
        <w:rPr>
          <w:rFonts w:ascii="Arial" w:hAnsi="Arial" w:cs="Arial"/>
        </w:rPr>
        <w:t xml:space="preserve"> finančního</w:t>
      </w:r>
      <w:proofErr w:type="gramEnd"/>
      <w:r>
        <w:rPr>
          <w:rFonts w:ascii="Arial" w:hAnsi="Arial" w:cs="Arial"/>
        </w:rPr>
        <w:t xml:space="preserve"> výboru</w:t>
      </w:r>
    </w:p>
    <w:sectPr w:rsidR="005B0678" w:rsidRPr="005D51BB" w:rsidSect="0073220E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C5C50"/>
    <w:multiLevelType w:val="multilevel"/>
    <w:tmpl w:val="55B6B91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4E324B"/>
    <w:multiLevelType w:val="multilevel"/>
    <w:tmpl w:val="3E989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836B3"/>
    <w:multiLevelType w:val="hybridMultilevel"/>
    <w:tmpl w:val="5C6E6600"/>
    <w:lvl w:ilvl="0" w:tplc="D8828F7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78"/>
    <w:rsid w:val="00012F8E"/>
    <w:rsid w:val="000B5CBA"/>
    <w:rsid w:val="001744AB"/>
    <w:rsid w:val="00175EB8"/>
    <w:rsid w:val="0020080E"/>
    <w:rsid w:val="002C11E7"/>
    <w:rsid w:val="0031333C"/>
    <w:rsid w:val="00322C53"/>
    <w:rsid w:val="00376920"/>
    <w:rsid w:val="003B3185"/>
    <w:rsid w:val="00476B7D"/>
    <w:rsid w:val="00490011"/>
    <w:rsid w:val="004A645E"/>
    <w:rsid w:val="004D3347"/>
    <w:rsid w:val="004E2461"/>
    <w:rsid w:val="00515567"/>
    <w:rsid w:val="00590FAA"/>
    <w:rsid w:val="005A7EC6"/>
    <w:rsid w:val="005B0678"/>
    <w:rsid w:val="005D1CCF"/>
    <w:rsid w:val="005D51BB"/>
    <w:rsid w:val="00611F93"/>
    <w:rsid w:val="00693501"/>
    <w:rsid w:val="006E466D"/>
    <w:rsid w:val="006F37FB"/>
    <w:rsid w:val="0073220E"/>
    <w:rsid w:val="007340E7"/>
    <w:rsid w:val="007B210A"/>
    <w:rsid w:val="007C4298"/>
    <w:rsid w:val="008713B4"/>
    <w:rsid w:val="00893498"/>
    <w:rsid w:val="008D5518"/>
    <w:rsid w:val="00957E4A"/>
    <w:rsid w:val="00966B3A"/>
    <w:rsid w:val="009911A2"/>
    <w:rsid w:val="009A23AC"/>
    <w:rsid w:val="00A260E1"/>
    <w:rsid w:val="00AB3DAC"/>
    <w:rsid w:val="00AE3616"/>
    <w:rsid w:val="00B31183"/>
    <w:rsid w:val="00BB1956"/>
    <w:rsid w:val="00C26C5C"/>
    <w:rsid w:val="00CA013A"/>
    <w:rsid w:val="00D04C47"/>
    <w:rsid w:val="00D40AC8"/>
    <w:rsid w:val="00D53E9D"/>
    <w:rsid w:val="00D953C5"/>
    <w:rsid w:val="00DA1488"/>
    <w:rsid w:val="00DA3C06"/>
    <w:rsid w:val="00DA3FFB"/>
    <w:rsid w:val="00EA0B93"/>
    <w:rsid w:val="00EB038D"/>
    <w:rsid w:val="00ED4425"/>
    <w:rsid w:val="00EF7BEC"/>
    <w:rsid w:val="00F0054E"/>
    <w:rsid w:val="00F83D2B"/>
    <w:rsid w:val="00FB4DE7"/>
    <w:rsid w:val="00FB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D92D"/>
  <w15:chartTrackingRefBased/>
  <w15:docId w15:val="{5F5326E3-BD94-4796-B991-0E084627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6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Danek</dc:creator>
  <cp:keywords/>
  <dc:description/>
  <cp:lastModifiedBy>Vladka</cp:lastModifiedBy>
  <cp:revision>2</cp:revision>
  <cp:lastPrinted>2022-11-29T16:27:00Z</cp:lastPrinted>
  <dcterms:created xsi:type="dcterms:W3CDTF">2022-11-29T19:24:00Z</dcterms:created>
  <dcterms:modified xsi:type="dcterms:W3CDTF">2022-11-29T19:24:00Z</dcterms:modified>
</cp:coreProperties>
</file>